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22F" w:rsidRDefault="002E66AA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Budapesti Műszaki és Gazdaságtudományi Egyetem, Műszaki Pedagógiai Tanszék, </w:t>
      </w:r>
    </w:p>
    <w:p w:rsidR="00120727" w:rsidRDefault="0022322F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6AA"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 w:rsidR="00601390"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="002E66AA"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66AA" w:rsidRPr="002E66AA">
        <w:rPr>
          <w:rFonts w:ascii="Times New Roman" w:hAnsi="Times New Roman" w:cs="Times New Roman"/>
          <w:sz w:val="24"/>
          <w:szCs w:val="24"/>
        </w:rPr>
        <w:t xml:space="preserve"> 12</w:t>
      </w:r>
      <w:r w:rsidR="00445D2E">
        <w:rPr>
          <w:rFonts w:ascii="Times New Roman" w:hAnsi="Times New Roman" w:cs="Times New Roman"/>
          <w:sz w:val="24"/>
          <w:szCs w:val="24"/>
        </w:rPr>
        <w:t>9</w:t>
      </w:r>
      <w:r w:rsidR="002E66AA" w:rsidRPr="002E66AA">
        <w:rPr>
          <w:rFonts w:ascii="Times New Roman" w:hAnsi="Times New Roman" w:cs="Times New Roman"/>
          <w:sz w:val="24"/>
          <w:szCs w:val="24"/>
        </w:rPr>
        <w:t>.</w:t>
      </w:r>
      <w:r w:rsidR="00911047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445D2E">
        <w:rPr>
          <w:rFonts w:ascii="Times New Roman" w:hAnsi="Times New Roman" w:cs="Times New Roman"/>
          <w:sz w:val="24"/>
          <w:szCs w:val="24"/>
        </w:rPr>
        <w:t>5.00 – 16.00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</w:t>
      </w:r>
      <w:r w:rsidR="00125964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5964"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36441">
        <w:rPr>
          <w:rFonts w:ascii="Times New Roman" w:hAnsi="Times New Roman" w:cs="Times New Roman"/>
          <w:sz w:val="24"/>
          <w:szCs w:val="24"/>
        </w:rPr>
        <w:t>Barsh</w:t>
      </w:r>
      <w:proofErr w:type="spellEnd"/>
      <w:r w:rsidR="00936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441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9364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441">
        <w:rPr>
          <w:rFonts w:ascii="Times New Roman" w:hAnsi="Times New Roman" w:cs="Times New Roman"/>
          <w:sz w:val="24"/>
          <w:szCs w:val="24"/>
        </w:rPr>
        <w:t xml:space="preserve"> címzetes egyetemi tanár</w:t>
      </w:r>
      <w:r w:rsidR="00973836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</w:t>
      </w:r>
      <w:r w:rsidR="00E661C4">
        <w:rPr>
          <w:rFonts w:ascii="Times New Roman" w:hAnsi="Times New Roman" w:cs="Times New Roman"/>
          <w:sz w:val="24"/>
          <w:szCs w:val="24"/>
        </w:rPr>
        <w:t xml:space="preserve">   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178D">
        <w:rPr>
          <w:rFonts w:ascii="Times New Roman" w:hAnsi="Times New Roman" w:cs="Times New Roman"/>
          <w:sz w:val="24"/>
          <w:szCs w:val="24"/>
        </w:rPr>
        <w:t xml:space="preserve"> </w:t>
      </w:r>
      <w:r w:rsidR="00E661C4"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66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Gyöngyi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445D2E" w:rsidRDefault="00445D2E" w:rsidP="00445D2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</w:t>
      </w:r>
    </w:p>
    <w:p w:rsidR="00120727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középiskola</w:t>
      </w:r>
      <w:r w:rsidR="00445D2E">
        <w:rPr>
          <w:rFonts w:ascii="Times New Roman" w:hAnsi="Times New Roman" w:cs="Times New Roman"/>
          <w:sz w:val="24"/>
          <w:szCs w:val="24"/>
        </w:rPr>
        <w:t>i tanár, a kutatócsoport tikára</w:t>
      </w:r>
    </w:p>
    <w:p w:rsidR="00445D2E" w:rsidRPr="00125964" w:rsidRDefault="00445D2E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 vendég.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Nyíri Kristóf</w:t>
      </w:r>
      <w:r w:rsidR="00445D2E">
        <w:rPr>
          <w:rFonts w:ascii="Times New Roman" w:hAnsi="Times New Roman" w:cs="Times New Roman"/>
          <w:sz w:val="24"/>
          <w:szCs w:val="24"/>
        </w:rPr>
        <w:tab/>
      </w:r>
      <w:r w:rsidR="00445D2E">
        <w:rPr>
          <w:rFonts w:ascii="Times New Roman" w:hAnsi="Times New Roman" w:cs="Times New Roman"/>
          <w:sz w:val="24"/>
          <w:szCs w:val="24"/>
        </w:rPr>
        <w:tab/>
        <w:t xml:space="preserve"> - akadémikus, egyetemi tanár.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D2E">
        <w:rPr>
          <w:rFonts w:ascii="Times New Roman" w:hAnsi="Times New Roman" w:cs="Times New Roman"/>
          <w:sz w:val="24"/>
          <w:szCs w:val="24"/>
        </w:rPr>
        <w:t>December havi műhelyértekezlet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Beszámoló </w:t>
      </w:r>
      <w:r w:rsidR="00445D2E">
        <w:rPr>
          <w:rFonts w:ascii="Times New Roman" w:hAnsi="Times New Roman" w:cs="Times New Roman"/>
          <w:sz w:val="24"/>
          <w:szCs w:val="24"/>
        </w:rPr>
        <w:t>az elmúlt időszakról</w:t>
      </w:r>
    </w:p>
    <w:p w:rsidR="00120727" w:rsidRPr="00120727" w:rsidRDefault="00445D2E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Jövőkép felvázolása</w:t>
      </w:r>
    </w:p>
    <w:p w:rsidR="00120727" w:rsidRDefault="00445D2E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 előadása</w:t>
      </w:r>
    </w:p>
    <w:p w:rsidR="00913BA6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  <w:r w:rsidR="00445D2E">
        <w:rPr>
          <w:rFonts w:ascii="Times New Roman" w:hAnsi="Times New Roman" w:cs="Times New Roman"/>
          <w:sz w:val="24"/>
          <w:szCs w:val="24"/>
        </w:rPr>
        <w:t>, zárás</w:t>
      </w:r>
    </w:p>
    <w:p w:rsidR="00445D2E" w:rsidRPr="00120727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46" w:rsidRDefault="002A364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tájékoztatta a jelenlevőket az MTA</w:t>
      </w:r>
      <w:r w:rsidR="00445D2E">
        <w:rPr>
          <w:rFonts w:ascii="Times New Roman" w:hAnsi="Times New Roman" w:cs="Times New Roman"/>
          <w:sz w:val="24"/>
          <w:szCs w:val="24"/>
        </w:rPr>
        <w:t>-BME Nyitott Tananyagfejlesztés Kutatócsoport eddigi munkájáról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445D2E" w:rsidRDefault="0026590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750A">
        <w:rPr>
          <w:rFonts w:ascii="Times New Roman" w:hAnsi="Times New Roman" w:cs="Times New Roman"/>
          <w:sz w:val="24"/>
          <w:szCs w:val="24"/>
        </w:rPr>
        <w:t xml:space="preserve">inden a tervek szerint halad: tartottunk </w:t>
      </w:r>
      <w:proofErr w:type="spellStart"/>
      <w:r w:rsidR="005B750A">
        <w:rPr>
          <w:rFonts w:ascii="Times New Roman" w:hAnsi="Times New Roman" w:cs="Times New Roman"/>
          <w:sz w:val="24"/>
          <w:szCs w:val="24"/>
        </w:rPr>
        <w:t>workshopot</w:t>
      </w:r>
      <w:proofErr w:type="spellEnd"/>
      <w:r w:rsidR="005B750A">
        <w:rPr>
          <w:rFonts w:ascii="Times New Roman" w:hAnsi="Times New Roman" w:cs="Times New Roman"/>
          <w:sz w:val="24"/>
          <w:szCs w:val="24"/>
        </w:rPr>
        <w:t xml:space="preserve">, szervezzük a </w:t>
      </w: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5B750A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ferenciát, havonta értekezlete</w:t>
      </w:r>
      <w:r w:rsidR="005B750A">
        <w:rPr>
          <w:rFonts w:ascii="Times New Roman" w:hAnsi="Times New Roman" w:cs="Times New Roman"/>
          <w:sz w:val="24"/>
          <w:szCs w:val="24"/>
        </w:rPr>
        <w:t>t hívunk össze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90E" w:rsidRDefault="0026590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fordítása jó ütemben halad, a feltöltés folyamatos. Jelenleg a tanulói/hallgatói felület bővítése zajlik, mostanság töltünk fel 50 új tartalmat.</w:t>
      </w:r>
    </w:p>
    <w:p w:rsidR="0026590E" w:rsidRDefault="0026590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 frissítése </w:t>
      </w:r>
      <w:r w:rsidR="00622FCA">
        <w:rPr>
          <w:rFonts w:ascii="Times New Roman" w:hAnsi="Times New Roman" w:cs="Times New Roman"/>
          <w:sz w:val="24"/>
          <w:szCs w:val="24"/>
        </w:rPr>
        <w:t>folyamatban van,</w:t>
      </w:r>
      <w:r>
        <w:rPr>
          <w:rFonts w:ascii="Times New Roman" w:hAnsi="Times New Roman" w:cs="Times New Roman"/>
          <w:sz w:val="24"/>
          <w:szCs w:val="24"/>
        </w:rPr>
        <w:t xml:space="preserve"> a publikálható anyagok készülnek. Az eddigi események (pl. konferencia-megjelenések) is már felkerültek</w:t>
      </w:r>
      <w:r w:rsidR="00622FCA">
        <w:rPr>
          <w:rFonts w:ascii="Times New Roman" w:hAnsi="Times New Roman" w:cs="Times New Roman"/>
          <w:sz w:val="24"/>
          <w:szCs w:val="24"/>
        </w:rPr>
        <w:t xml:space="preserve"> a hírek rovatba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A1" w:rsidRDefault="00A22FA1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György javasolta, hogy strukturáljuk újra a honlapot, a felesleges részeket szedjük le, vagy ha még nincsenek használatban, takarjuk ki azokat, a </w:t>
      </w:r>
      <w:r w:rsidR="00622FCA">
        <w:rPr>
          <w:rFonts w:ascii="Times New Roman" w:hAnsi="Times New Roman" w:cs="Times New Roman"/>
          <w:sz w:val="24"/>
          <w:szCs w:val="24"/>
        </w:rPr>
        <w:t>fontos dolgok</w:t>
      </w:r>
      <w:r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pedig kapjanak önálló menüt, mert elég nehéz megtalálni </w:t>
      </w:r>
      <w:r w:rsidR="00622FCA">
        <w:rPr>
          <w:rFonts w:ascii="Times New Roman" w:hAnsi="Times New Roman" w:cs="Times New Roman"/>
          <w:sz w:val="24"/>
          <w:szCs w:val="24"/>
        </w:rPr>
        <w:t xml:space="preserve">azokat </w:t>
      </w:r>
      <w:r>
        <w:rPr>
          <w:rFonts w:ascii="Times New Roman" w:hAnsi="Times New Roman" w:cs="Times New Roman"/>
          <w:sz w:val="24"/>
          <w:szCs w:val="24"/>
        </w:rPr>
        <w:t>a weblapon.</w:t>
      </w:r>
    </w:p>
    <w:p w:rsidR="0026590E" w:rsidRDefault="00A22FA1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András szerint f</w:t>
      </w:r>
      <w:r w:rsidR="0026590E">
        <w:rPr>
          <w:rFonts w:ascii="Times New Roman" w:hAnsi="Times New Roman" w:cs="Times New Roman"/>
          <w:sz w:val="24"/>
          <w:szCs w:val="24"/>
        </w:rPr>
        <w:t xml:space="preserve">ontos, hogy a tananyagstruktúráktól nem szakad el a nyitott modell, és hogy jelenleg a </w:t>
      </w:r>
      <w:proofErr w:type="spellStart"/>
      <w:r w:rsidR="0026590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26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90E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="0026590E">
        <w:rPr>
          <w:rFonts w:ascii="Times New Roman" w:hAnsi="Times New Roman" w:cs="Times New Roman"/>
          <w:sz w:val="24"/>
          <w:szCs w:val="24"/>
        </w:rPr>
        <w:t xml:space="preserve"> inputként jelen van.</w:t>
      </w:r>
    </w:p>
    <w:p w:rsidR="0026590E" w:rsidRDefault="0026590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felhőszolgáltatásra a kapacitásbővítés miatt van szükségünk.</w:t>
      </w:r>
    </w:p>
    <w:p w:rsidR="0026590E" w:rsidRDefault="0026590E" w:rsidP="00445D2E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spontán szakaszon túl vagyunk, a következő egység az összeszokás, az irányított fejlesztés szakasza lesz.</w:t>
      </w:r>
    </w:p>
    <w:p w:rsidR="00445D2E" w:rsidRDefault="00445D2E" w:rsidP="00445D2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445D2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Dr. </w:t>
      </w:r>
      <w:r w:rsidR="00B45A74">
        <w:rPr>
          <w:rFonts w:ascii="Times New Roman" w:hAnsi="Times New Roman" w:cs="Times New Roman"/>
          <w:sz w:val="24"/>
          <w:szCs w:val="24"/>
        </w:rPr>
        <w:t xml:space="preserve">Benedek András tájékoztatta a résztvevőket </w:t>
      </w:r>
      <w:r w:rsidR="0026590E">
        <w:rPr>
          <w:rFonts w:ascii="Times New Roman" w:hAnsi="Times New Roman" w:cs="Times New Roman"/>
          <w:sz w:val="24"/>
          <w:szCs w:val="24"/>
        </w:rPr>
        <w:t>a jövőképről:</w:t>
      </w:r>
    </w:p>
    <w:p w:rsidR="0026590E" w:rsidRDefault="0026590E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15-re megjelenik az I. műhelyfüzetünk, amely tartalmazza az elkészült státuszriportokat</w:t>
      </w:r>
      <w:r w:rsidR="00960FDC">
        <w:rPr>
          <w:rFonts w:ascii="Times New Roman" w:hAnsi="Times New Roman" w:cs="Times New Roman"/>
          <w:sz w:val="24"/>
          <w:szCs w:val="24"/>
        </w:rPr>
        <w:t xml:space="preserve"> és egy bevezető tanulmányt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A1E" w:rsidRDefault="00B45A74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 a hálózat bővítése, az integráció, így </w:t>
      </w:r>
      <w:r w:rsidR="00710BF1">
        <w:rPr>
          <w:rFonts w:ascii="Times New Roman" w:hAnsi="Times New Roman" w:cs="Times New Roman"/>
          <w:sz w:val="24"/>
          <w:szCs w:val="24"/>
        </w:rPr>
        <w:t>várjuk egyéb iskolák jelentkezését is</w:t>
      </w:r>
      <w:r w:rsidR="0026590E">
        <w:rPr>
          <w:rFonts w:ascii="Times New Roman" w:hAnsi="Times New Roman" w:cs="Times New Roman"/>
          <w:sz w:val="24"/>
          <w:szCs w:val="24"/>
        </w:rPr>
        <w:t>, illetve fel kell kutatnunk olyan mikroközösségeket, akik motiváltak arra, hogy csatlakozzanak</w:t>
      </w:r>
      <w:r w:rsidR="00710BF1">
        <w:rPr>
          <w:rFonts w:ascii="Times New Roman" w:hAnsi="Times New Roman" w:cs="Times New Roman"/>
          <w:sz w:val="24"/>
          <w:szCs w:val="24"/>
        </w:rPr>
        <w:t xml:space="preserve">. </w:t>
      </w:r>
      <w:r w:rsidR="0026590E">
        <w:rPr>
          <w:rFonts w:ascii="Times New Roman" w:hAnsi="Times New Roman" w:cs="Times New Roman"/>
          <w:sz w:val="24"/>
          <w:szCs w:val="24"/>
        </w:rPr>
        <w:t xml:space="preserve">A körünkben üdvözölhettük </w:t>
      </w:r>
      <w:proofErr w:type="spellStart"/>
      <w:r w:rsidR="00710BF1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710BF1">
        <w:rPr>
          <w:rFonts w:ascii="Times New Roman" w:hAnsi="Times New Roman" w:cs="Times New Roman"/>
          <w:sz w:val="24"/>
          <w:szCs w:val="24"/>
        </w:rPr>
        <w:t xml:space="preserve"> Kinga tanárnő</w:t>
      </w:r>
      <w:r w:rsidR="0026590E">
        <w:rPr>
          <w:rFonts w:ascii="Times New Roman" w:hAnsi="Times New Roman" w:cs="Times New Roman"/>
          <w:sz w:val="24"/>
          <w:szCs w:val="24"/>
        </w:rPr>
        <w:t>t</w:t>
      </w:r>
      <w:r w:rsidR="00622FCA">
        <w:rPr>
          <w:rFonts w:ascii="Times New Roman" w:hAnsi="Times New Roman" w:cs="Times New Roman"/>
          <w:sz w:val="24"/>
          <w:szCs w:val="24"/>
        </w:rPr>
        <w:t>,</w:t>
      </w:r>
      <w:r w:rsidR="0026590E">
        <w:rPr>
          <w:rFonts w:ascii="Times New Roman" w:hAnsi="Times New Roman" w:cs="Times New Roman"/>
          <w:sz w:val="24"/>
          <w:szCs w:val="24"/>
        </w:rPr>
        <w:t xml:space="preserve"> aki</w:t>
      </w:r>
      <w:r w:rsidR="00710BF1">
        <w:rPr>
          <w:rFonts w:ascii="Times New Roman" w:hAnsi="Times New Roman" w:cs="Times New Roman"/>
          <w:sz w:val="24"/>
          <w:szCs w:val="24"/>
        </w:rPr>
        <w:t xml:space="preserve"> egy érdi szakképző iskola tanára, akit </w:t>
      </w:r>
      <w:r w:rsidR="00622FCA">
        <w:rPr>
          <w:rFonts w:ascii="Times New Roman" w:hAnsi="Times New Roman" w:cs="Times New Roman"/>
          <w:sz w:val="24"/>
          <w:szCs w:val="24"/>
        </w:rPr>
        <w:t xml:space="preserve">majd </w:t>
      </w:r>
      <w:r w:rsidR="00710BF1">
        <w:rPr>
          <w:rFonts w:ascii="Times New Roman" w:hAnsi="Times New Roman" w:cs="Times New Roman"/>
          <w:sz w:val="24"/>
          <w:szCs w:val="24"/>
        </w:rPr>
        <w:t>beveszünk a kutatócsoportba, illetve a Zöldkakas Líceumból Braun József is jelezte a csatlakozási szándékát. A cél 6-10 iskola bevonása.</w:t>
      </w:r>
    </w:p>
    <w:p w:rsidR="00E21408" w:rsidRDefault="0026590E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a konferenciatervek (pl.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IFAC</w:t>
      </w:r>
      <w:proofErr w:type="spellEnd"/>
      <w:r>
        <w:rPr>
          <w:rFonts w:ascii="Times New Roman" w:hAnsi="Times New Roman" w:cs="Times New Roman"/>
          <w:sz w:val="24"/>
          <w:szCs w:val="24"/>
        </w:rPr>
        <w:t>) készítése és azok megvalósítása</w:t>
      </w:r>
      <w:r w:rsidR="00E21408">
        <w:rPr>
          <w:rFonts w:ascii="Times New Roman" w:hAnsi="Times New Roman" w:cs="Times New Roman"/>
          <w:sz w:val="24"/>
          <w:szCs w:val="24"/>
        </w:rPr>
        <w:t>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pedagógusoktól most az az elvárás, hogy mindenki a saját területére fókuszáljon, s hozzon létre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decemberi konferencián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 majd bővebben is vázolja, milyen a jó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Ezután az elkészült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anyagát is feltöltjük az MTA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rendszerébe, így létrehozunk tematikus gyűjteményeket. A kérdés az, hogy az így feltöltött anyagok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megjelenhetnek-e az iskolában, és ha igen, hogyan.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mikrotartalom-halmazokban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pontokat kell találni, ez nem lesz könnyű feladat. El kell jutni a tartományokhoz (</w:t>
      </w:r>
      <w:proofErr w:type="spellStart"/>
      <w:r>
        <w:rPr>
          <w:rFonts w:ascii="Times New Roman" w:hAnsi="Times New Roman" w:cs="Times New Roman"/>
          <w:sz w:val="24"/>
          <w:szCs w:val="24"/>
        </w:rPr>
        <w:t>domain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történhet meg az applikáció fejlesztés, bár ez már a távoli jövő képe.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Innentől kezdve is törekszünk a havi egy értekezletre, amelyet hétfőnként délután szervezünk a BME-n. A tájékoztatót erről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kiküldjük.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 Dalma vállalta, hogy egy rövid attitűdvizsgálatot készít a kollégák, a pedagógusok nyitottságáról, </w:t>
      </w:r>
      <w:proofErr w:type="spellStart"/>
      <w:r>
        <w:rPr>
          <w:rFonts w:ascii="Times New Roman" w:hAnsi="Times New Roman" w:cs="Times New Roman"/>
          <w:sz w:val="24"/>
          <w:szCs w:val="24"/>
        </w:rPr>
        <w:t>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eszközhasználatáról. A tanulmány egyfajta kiindulási alap lehet.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műhelytalálkozó tavasszal lesz.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nemzetközi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következő állomásán (2018. tavasz) a megnyitón fogjuk bemutatni a munkánkat.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 egy képzési programunk, amely fél éven belül összeáll. BME-s tantárgy keretén belül fejleszthetnek tartalmakat.</w:t>
      </w:r>
    </w:p>
    <w:p w:rsidR="00960FDC" w:rsidRDefault="00960FDC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 érdeklődött, hogy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SZTAKI-n fut, hozzá lehet-e férni</w:t>
      </w:r>
      <w:r w:rsidR="00A22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 Dávid tanszéki demonstrátornak van hozzáférése. Horváth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. János egy titoktartási nyilatkozat aláírása után szeretne hozzáférni az adatokhoz.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 Dávid vállalta, hogy odaadja SQL-ben, a képek pedig mappában vannak. Horváth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. János hozzátette, hogy van egy elképzelése, amelyet ki szeretne próbálni, de ehhez valós adatokra van szüksége, ezért kéri a hozzáférést. Benedek András szerint meg lehet próbálni, mi pedig bízunk benne, hogy sikeres lesz. Bíztatónak tűnik a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mikrotartalmak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 spontán alakulása, de a copyright miatt kell egy kód a szerzők azonosítására. Horváth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. János felhívta a figyelmet a Dublin </w:t>
      </w:r>
      <w:proofErr w:type="spellStart"/>
      <w:r w:rsidR="00A22FA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A22FA1">
        <w:rPr>
          <w:rFonts w:ascii="Times New Roman" w:hAnsi="Times New Roman" w:cs="Times New Roman"/>
          <w:sz w:val="24"/>
          <w:szCs w:val="24"/>
        </w:rPr>
        <w:t xml:space="preserve"> lehetőségére.</w:t>
      </w:r>
    </w:p>
    <w:p w:rsidR="00D72E7D" w:rsidRDefault="00A22FA1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György szerint az elemek egyre színesednek, de muszáj rögzíteni a végeredményt, a kimenetet. Pl. van honlap,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MTA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mi lesz a keretrendszer, illetve van-e olyan formátum, amelyet a jövőben használhatunk. Erre reagálva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 emlékeztetett, hogy a Magyar Pedagógiai Társaság</w:t>
      </w:r>
      <w:r w:rsidR="00622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2FCA">
        <w:rPr>
          <w:rFonts w:ascii="Times New Roman" w:hAnsi="Times New Roman" w:cs="Times New Roman"/>
          <w:sz w:val="24"/>
          <w:szCs w:val="24"/>
        </w:rPr>
        <w:t>MPT</w:t>
      </w:r>
      <w:proofErr w:type="spellEnd"/>
      <w:r w:rsidR="00622F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125. évfordulója alkalmából rendezett eseménysorozat záró konferenciáján is elhangzott, hogy voltak, vannak olyan kutatók, akik csak az asztalfióknak dolgoztak. Ezt szerinte ki lehet védeni egy jó marketingkampánnyal</w:t>
      </w:r>
      <w:r w:rsidR="00037D24">
        <w:rPr>
          <w:rFonts w:ascii="Times New Roman" w:hAnsi="Times New Roman" w:cs="Times New Roman"/>
          <w:sz w:val="24"/>
          <w:szCs w:val="24"/>
        </w:rPr>
        <w:t xml:space="preserve">, illetve amennyiben tényleg nyitott a modell, úgy a tartalmakat más is használhatja, továbbadhatja, ha meg van oldva a szerzői </w:t>
      </w:r>
      <w:r w:rsidR="00D72E7D">
        <w:rPr>
          <w:rFonts w:ascii="Times New Roman" w:hAnsi="Times New Roman" w:cs="Times New Roman"/>
          <w:sz w:val="24"/>
          <w:szCs w:val="24"/>
        </w:rPr>
        <w:t>jog kérdése.</w:t>
      </w:r>
    </w:p>
    <w:p w:rsidR="00A22FA1" w:rsidRDefault="00037D24" w:rsidP="009F7C3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hozzátette, hogy a kutatás eredményei módszertani ajánlások, amelyek kötődnek fejlesztéshez és tananyagok kipróbálásához. Szerinte is rakjuk fel </w:t>
      </w:r>
      <w:r>
        <w:rPr>
          <w:rFonts w:ascii="Times New Roman" w:hAnsi="Times New Roman" w:cs="Times New Roman"/>
          <w:sz w:val="24"/>
          <w:szCs w:val="24"/>
        </w:rPr>
        <w:lastRenderedPageBreak/>
        <w:t>az elfekvő kincseket, de ne legyünk vaskalaposak, így ne szabjunk határokat a készülő termékeknek.</w:t>
      </w:r>
    </w:p>
    <w:p w:rsidR="00622FCA" w:rsidRDefault="00622FCA" w:rsidP="00622FC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3" w:rsidRPr="008A4193" w:rsidRDefault="008A4193" w:rsidP="008A4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7D24">
        <w:rPr>
          <w:rFonts w:ascii="Times New Roman" w:hAnsi="Times New Roman" w:cs="Times New Roman"/>
          <w:sz w:val="24"/>
          <w:szCs w:val="24"/>
        </w:rPr>
        <w:t>Horváth József előadása az internetes felhőrendszerről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6A4" w:rsidRDefault="001336A4" w:rsidP="00037D2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felhőalapú szolgáltatás: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tudásmegosztás,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nyitottság,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közösség.</w:t>
      </w:r>
    </w:p>
    <w:p w:rsidR="00037D24" w:rsidRDefault="00260CB9" w:rsidP="00037D2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6A4">
        <w:rPr>
          <w:rFonts w:ascii="Times New Roman" w:hAnsi="Times New Roman" w:cs="Times New Roman"/>
          <w:sz w:val="24"/>
          <w:szCs w:val="24"/>
        </w:rPr>
        <w:t>Ellenőrzött tartalmakról érdemes beszélni: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feltöltés ideiglenes tárhelyre,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szupervízió,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 publikálás.</w:t>
      </w:r>
    </w:p>
    <w:p w:rsidR="001336A4" w:rsidRDefault="001336A4" w:rsidP="00037D2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egyfajta kategorizált tartalom, amely besorolás alapja lehet pl.: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tananyag,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médiatípus,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feladattípus.</w:t>
      </w:r>
    </w:p>
    <w:p w:rsidR="001336A4" w:rsidRDefault="001336A4" w:rsidP="001336A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publicitás kérdése: fel- és letöltés csak a lektorálás után történjen, de meg kell határozni a maximális méretet, a kép és a szöveg egységét, a technikai hátteret.</w:t>
      </w:r>
    </w:p>
    <w:p w:rsidR="001336A4" w:rsidRDefault="001336A4" w:rsidP="001336A4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Rendelkezni kell privát tartalmi elemekkel is: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ideiglenes tartalom legyen az, amelyik bírálatra vár,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privát kommunikációhoz a kívülállók ne férjenek hozzá,</w:t>
      </w:r>
    </w:p>
    <w:p w:rsidR="001336A4" w:rsidRDefault="001336A4" w:rsidP="001336A4">
      <w:pPr>
        <w:pStyle w:val="Listaszerbekezds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projekttartalmak egy része ne legyen nyilvános.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 lehet egy applikáció fejlesztése a könnyebb fel- és letöltés végett.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kifejtette, hogy ő applikáció fejlesztésével is foglalkozik, így a fekete-fehér tankönyvet életre tudja kelteni program segítségével.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szerint ez a kezdeményezés jó, hiszen olyan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kell, amely önmagában inspirál. A tanár vessen fel egy problémát, mutassanak be egy megoldási javaslatot, a tanuló pedig ezek alapján dolgozzon ki egy saját sémát. Az önálló megoldások pedig elférnek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rendszerében.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György szerint az adatbázisnak kereshetőnek kell lennie, így erre már az induláskor érdemes gondolnunk.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Nagy Endre László szerint mivel az adatbázis egyre bővülni fog, így nem megfelelőek a hagyományos kategóriák, címkék.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 szerint a fejlesztésnek akkor van értelme, ha az visszakereshető elemekből áll, ezért azonosítók kellenek.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szerint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sokat elbír, de a kérdés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validálás</w:t>
      </w:r>
      <w:proofErr w:type="spellEnd"/>
      <w:r>
        <w:rPr>
          <w:rFonts w:ascii="Times New Roman" w:hAnsi="Times New Roman" w:cs="Times New Roman"/>
          <w:sz w:val="24"/>
          <w:szCs w:val="24"/>
        </w:rPr>
        <w:t>. Biztos, hogy idővel egyfajta minőségpolitika kell, mert a formát ellenőrizheti a rendszerautomatika, de a tartalmat nem. Így felmerül a kérdés, hogy kinek kell azt megcsinálni</w:t>
      </w:r>
      <w:r w:rsidR="00D72E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Az is elképzelhető, hogy az iskoláknak egy másik iskola munkáját kellene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validálnia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 szerint mindenkinek magának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létrehoznia, amelyeket címkézzük, hogy kereshetők legyenek. Az áttöltéskor viszont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címkéknek is vándorolniuk kell.</w:t>
      </w:r>
    </w:p>
    <w:p w:rsidR="00CF6F0C" w:rsidRDefault="00CF6F0C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András szerint az elmúlt években valóban sok olyan </w:t>
      </w:r>
      <w:r w:rsidR="001E05D5">
        <w:rPr>
          <w:rFonts w:ascii="Times New Roman" w:hAnsi="Times New Roman" w:cs="Times New Roman"/>
          <w:sz w:val="24"/>
          <w:szCs w:val="24"/>
        </w:rPr>
        <w:t xml:space="preserve">fejlesztés volt, amelyek eltűntek, mi azonban archiválni akarjuk a nyílt rendszert. Minőséget alakítunk ki, így a </w:t>
      </w:r>
      <w:proofErr w:type="spellStart"/>
      <w:r w:rsidR="001E05D5">
        <w:rPr>
          <w:rFonts w:ascii="Times New Roman" w:hAnsi="Times New Roman" w:cs="Times New Roman"/>
          <w:sz w:val="24"/>
          <w:szCs w:val="24"/>
        </w:rPr>
        <w:t>Sysbookba</w:t>
      </w:r>
      <w:proofErr w:type="spellEnd"/>
      <w:r w:rsidR="001E05D5">
        <w:rPr>
          <w:rFonts w:ascii="Times New Roman" w:hAnsi="Times New Roman" w:cs="Times New Roman"/>
          <w:sz w:val="24"/>
          <w:szCs w:val="24"/>
        </w:rPr>
        <w:t xml:space="preserve"> csak az kerülhet fel, ami érték. Lesz olyan, amit mintatananyagnak tartunk, illetve olyan is, amely pedagógiailag kiforrt munka lesz. Mivel a feladat a kollégák bevonása, a kör bővítése, a rendszer fejlesztése, olyan megoldás kell, amely intézmény független.</w:t>
      </w:r>
    </w:p>
    <w:p w:rsidR="001E05D5" w:rsidRDefault="001E05D5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György is visszautalt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záró konferenciájára, ahol elhangzott, hogy a tiltás nem mindig jó. Kérdés, hogy új applikáció kell, vagy a meglévő</w:t>
      </w:r>
      <w:r w:rsidR="00D72E7D">
        <w:rPr>
          <w:rFonts w:ascii="Times New Roman" w:hAnsi="Times New Roman" w:cs="Times New Roman"/>
          <w:sz w:val="24"/>
          <w:szCs w:val="24"/>
        </w:rPr>
        <w:t xml:space="preserve"> programo</w:t>
      </w:r>
      <w:r>
        <w:rPr>
          <w:rFonts w:ascii="Times New Roman" w:hAnsi="Times New Roman" w:cs="Times New Roman"/>
          <w:sz w:val="24"/>
          <w:szCs w:val="24"/>
        </w:rPr>
        <w:t>t szükséges-e továbbfejleszteni, mert a kapacitás véges.</w:t>
      </w:r>
    </w:p>
    <w:p w:rsidR="001E05D5" w:rsidRDefault="001E05D5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 szerint akkor kell adatbázison gondolkozni, ha már letisztult a forma.</w:t>
      </w:r>
    </w:p>
    <w:p w:rsidR="001E05D5" w:rsidRDefault="001E05D5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Benedek András kifejtette, hogy a BME be fog csatlakozni a Digitális Oktatás Stratégiába, illetve tudjuk, hogy a NAT5 is jelenségorientált lesz. Az látható, hogy az oktatás összes problémáját (pl. minőség) nem tudjuk megoldani, de nyitottnak kell lennünk minden alternatívára, mert a szabályozások is efelé haladnak.</w:t>
      </w:r>
    </w:p>
    <w:p w:rsidR="001E05D5" w:rsidRDefault="001E05D5" w:rsidP="00CF6F0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>szerint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azonban akiket mi tanítunk, nem tudnak a nyitottsággal mit kezdeni, mert pl. egy adatbázisban sem tudnak önállóan keresni, ezért törekednünk kellene az egyszerű struktúrára.</w:t>
      </w:r>
    </w:p>
    <w:p w:rsidR="00271A40" w:rsidRDefault="00271A40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CD" w:rsidRPr="001266CD" w:rsidRDefault="001266CD" w:rsidP="001266CD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értekezletet néhány egyéb gondolattal zártuk:</w:t>
      </w:r>
    </w:p>
    <w:p w:rsidR="001266CD" w:rsidRDefault="001266CD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legfontosabb közelgő esemény a december 15-ei konferencia lesz</w:t>
      </w:r>
      <w:r w:rsidR="00AC4264" w:rsidRPr="00271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Kérünk mindenkit, hogy a részvételi szándékot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jelezze.</w:t>
      </w:r>
    </w:p>
    <w:p w:rsidR="001266CD" w:rsidRDefault="001266CD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műhelysorozatot folytatjuk, az Opus et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színvonalas prezentációkat, konferenciaanyagokat publikálhatjuk.</w:t>
      </w:r>
    </w:p>
    <w:p w:rsidR="001266CD" w:rsidRDefault="001266CD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havi találkozó január végén lesz, erről majd küldünk értesítőt.</w:t>
      </w:r>
    </w:p>
    <w:p w:rsidR="001266CD" w:rsidRDefault="001266CD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kifizetéseket az MTA még december hónapban vállalta.</w:t>
      </w:r>
    </w:p>
    <w:p w:rsidR="00271A40" w:rsidRDefault="001266CD" w:rsidP="001E05D5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Zajlanak az intézménylátogatások, de fontos, hogy azokat kövesse egy megbeszélés.</w:t>
      </w:r>
      <w:r w:rsidR="00AC4264" w:rsidRPr="0027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7D" w:rsidRDefault="00D72E7D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</w:p>
    <w:p w:rsidR="00911047" w:rsidRP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egyéb, felmerülő kérdéseket kérjük e-mailen eljuttatni.</w:t>
      </w:r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1E05D5">
        <w:rPr>
          <w:rFonts w:ascii="Times New Roman" w:hAnsi="Times New Roman" w:cs="Times New Roman"/>
          <w:sz w:val="24"/>
          <w:szCs w:val="24"/>
        </w:rPr>
        <w:t>december 05</w:t>
      </w:r>
      <w:r w:rsidR="00913BA6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1266C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</w:t>
      </w:r>
      <w:r w:rsidR="002F2C59">
        <w:rPr>
          <w:rFonts w:ascii="Times New Roman" w:hAnsi="Times New Roman" w:cs="Times New Roman"/>
          <w:sz w:val="24"/>
          <w:szCs w:val="24"/>
        </w:rPr>
        <w:t xml:space="preserve">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Pr="002F178D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C59" w:rsidRPr="002F17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39" w:rsidRDefault="00BB4C39" w:rsidP="00E662B6">
      <w:pPr>
        <w:spacing w:after="0" w:line="240" w:lineRule="auto"/>
      </w:pPr>
      <w:r>
        <w:separator/>
      </w:r>
    </w:p>
  </w:endnote>
  <w:endnote w:type="continuationSeparator" w:id="0">
    <w:p w:rsidR="00BB4C39" w:rsidRDefault="00BB4C39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62B6" w:rsidRPr="00913BA6" w:rsidRDefault="00E662B6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D72E7D">
          <w:rPr>
            <w:rFonts w:ascii="Times New Roman" w:hAnsi="Times New Roman" w:cs="Times New Roman"/>
            <w:noProof/>
          </w:rPr>
          <w:t>1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E662B6" w:rsidRDefault="00E662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39" w:rsidRDefault="00BB4C39" w:rsidP="00E662B6">
      <w:pPr>
        <w:spacing w:after="0" w:line="240" w:lineRule="auto"/>
      </w:pPr>
      <w:r>
        <w:separator/>
      </w:r>
    </w:p>
  </w:footnote>
  <w:footnote w:type="continuationSeparator" w:id="0">
    <w:p w:rsidR="00BB4C39" w:rsidRDefault="00BB4C39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566DC"/>
    <w:multiLevelType w:val="hybridMultilevel"/>
    <w:tmpl w:val="857EC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037D24"/>
    <w:rsid w:val="00120727"/>
    <w:rsid w:val="00125964"/>
    <w:rsid w:val="001266CD"/>
    <w:rsid w:val="001336A4"/>
    <w:rsid w:val="001942B6"/>
    <w:rsid w:val="001B66FB"/>
    <w:rsid w:val="001E05D5"/>
    <w:rsid w:val="0022322F"/>
    <w:rsid w:val="00260CB9"/>
    <w:rsid w:val="0026590E"/>
    <w:rsid w:val="00271A40"/>
    <w:rsid w:val="00293BBC"/>
    <w:rsid w:val="002A3646"/>
    <w:rsid w:val="002E66AA"/>
    <w:rsid w:val="002F178D"/>
    <w:rsid w:val="002F2C59"/>
    <w:rsid w:val="00330A5C"/>
    <w:rsid w:val="00382176"/>
    <w:rsid w:val="00445D2E"/>
    <w:rsid w:val="005B750A"/>
    <w:rsid w:val="005E2FC8"/>
    <w:rsid w:val="00601390"/>
    <w:rsid w:val="00622FCA"/>
    <w:rsid w:val="006754C6"/>
    <w:rsid w:val="00710BF1"/>
    <w:rsid w:val="007C6876"/>
    <w:rsid w:val="007D0B3B"/>
    <w:rsid w:val="007E6EE7"/>
    <w:rsid w:val="00805ED1"/>
    <w:rsid w:val="008A4193"/>
    <w:rsid w:val="008F726C"/>
    <w:rsid w:val="00902A1E"/>
    <w:rsid w:val="00911047"/>
    <w:rsid w:val="00913BA6"/>
    <w:rsid w:val="00936441"/>
    <w:rsid w:val="00960FDC"/>
    <w:rsid w:val="00973836"/>
    <w:rsid w:val="009770DF"/>
    <w:rsid w:val="009F7C3A"/>
    <w:rsid w:val="00A22FA1"/>
    <w:rsid w:val="00AB2043"/>
    <w:rsid w:val="00AC4264"/>
    <w:rsid w:val="00AF1343"/>
    <w:rsid w:val="00B45A74"/>
    <w:rsid w:val="00BA15D8"/>
    <w:rsid w:val="00BB4C39"/>
    <w:rsid w:val="00BD3D4B"/>
    <w:rsid w:val="00C5574A"/>
    <w:rsid w:val="00CF6F0C"/>
    <w:rsid w:val="00D72E7D"/>
    <w:rsid w:val="00E21408"/>
    <w:rsid w:val="00E329F6"/>
    <w:rsid w:val="00E661C4"/>
    <w:rsid w:val="00E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1247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5</cp:revision>
  <dcterms:created xsi:type="dcterms:W3CDTF">2016-12-30T15:14:00Z</dcterms:created>
  <dcterms:modified xsi:type="dcterms:W3CDTF">2017-01-02T13:40:00Z</dcterms:modified>
</cp:coreProperties>
</file>